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A" w:rsidRPr="00544024" w:rsidRDefault="00183C2A" w:rsidP="00183C2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4024">
        <w:rPr>
          <w:b/>
          <w:sz w:val="28"/>
          <w:szCs w:val="28"/>
          <w:u w:val="single"/>
        </w:rPr>
        <w:t>COMUNICADO – ULTIMO AVISO</w:t>
      </w:r>
    </w:p>
    <w:p w:rsidR="007A61A4" w:rsidRPr="00544024" w:rsidRDefault="007A61A4" w:rsidP="00183C2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A49A2" w:rsidRPr="00544024" w:rsidRDefault="00183C2A" w:rsidP="00183C2A">
      <w:pPr>
        <w:spacing w:after="0" w:line="240" w:lineRule="auto"/>
        <w:jc w:val="both"/>
        <w:rPr>
          <w:sz w:val="28"/>
          <w:szCs w:val="28"/>
        </w:rPr>
      </w:pPr>
      <w:r w:rsidRPr="00544024">
        <w:rPr>
          <w:sz w:val="28"/>
          <w:szCs w:val="28"/>
        </w:rPr>
        <w:t xml:space="preserve"> </w:t>
      </w:r>
      <w:r w:rsidRPr="00544024">
        <w:rPr>
          <w:sz w:val="28"/>
          <w:szCs w:val="28"/>
        </w:rPr>
        <w:tab/>
      </w:r>
    </w:p>
    <w:p w:rsidR="00B83B8B" w:rsidRPr="00544024" w:rsidRDefault="005A49A2" w:rsidP="00183C2A">
      <w:pPr>
        <w:spacing w:after="0" w:line="240" w:lineRule="auto"/>
        <w:jc w:val="both"/>
        <w:rPr>
          <w:sz w:val="28"/>
          <w:szCs w:val="28"/>
        </w:rPr>
      </w:pPr>
      <w:r w:rsidRPr="00544024">
        <w:rPr>
          <w:sz w:val="28"/>
          <w:szCs w:val="28"/>
        </w:rPr>
        <w:t>El</w:t>
      </w:r>
      <w:r w:rsidR="00183C2A" w:rsidRPr="00544024">
        <w:rPr>
          <w:b/>
          <w:sz w:val="28"/>
          <w:szCs w:val="28"/>
        </w:rPr>
        <w:t xml:space="preserve"> COLEGIO PÚBLICO DE MARTILLEROS Y CORREDORES DE LA PROVINCIA DE CORRIENTES</w:t>
      </w:r>
      <w:r w:rsidRPr="00544024">
        <w:rPr>
          <w:b/>
          <w:sz w:val="28"/>
          <w:szCs w:val="28"/>
        </w:rPr>
        <w:t xml:space="preserve"> </w:t>
      </w:r>
      <w:r w:rsidR="00183C2A" w:rsidRPr="00544024">
        <w:rPr>
          <w:sz w:val="28"/>
          <w:szCs w:val="28"/>
        </w:rPr>
        <w:t xml:space="preserve"> hace saber a todos sus matriculados </w:t>
      </w:r>
      <w:r w:rsidR="007A61A4" w:rsidRPr="00544024">
        <w:rPr>
          <w:sz w:val="28"/>
          <w:szCs w:val="28"/>
        </w:rPr>
        <w:t>que</w:t>
      </w:r>
      <w:r w:rsidRPr="00544024">
        <w:rPr>
          <w:sz w:val="28"/>
          <w:szCs w:val="28"/>
        </w:rPr>
        <w:t xml:space="preserve">, el Consejo Directivo resolvió dar por concluida la medida transitoria que estableció diferir el cumplimiento del pago del derecho profesional (artículo 10  de la Ley Nº 5.954) dictada </w:t>
      </w:r>
      <w:r w:rsidR="00B83B8B" w:rsidRPr="00544024">
        <w:rPr>
          <w:sz w:val="28"/>
          <w:szCs w:val="28"/>
        </w:rPr>
        <w:t xml:space="preserve">por la </w:t>
      </w:r>
      <w:r w:rsidRPr="00544024">
        <w:rPr>
          <w:sz w:val="28"/>
          <w:szCs w:val="28"/>
        </w:rPr>
        <w:t xml:space="preserve">problemática económica y social </w:t>
      </w:r>
      <w:r w:rsidR="002909D6" w:rsidRPr="00544024">
        <w:rPr>
          <w:sz w:val="28"/>
          <w:szCs w:val="28"/>
        </w:rPr>
        <w:t>ante las restricciones dispuestas por la emergencia sanitaria decretada en el país</w:t>
      </w:r>
      <w:r w:rsidR="002909D6">
        <w:rPr>
          <w:sz w:val="28"/>
          <w:szCs w:val="28"/>
        </w:rPr>
        <w:t>,</w:t>
      </w:r>
      <w:r w:rsidR="002909D6" w:rsidRPr="00544024">
        <w:rPr>
          <w:sz w:val="28"/>
          <w:szCs w:val="28"/>
        </w:rPr>
        <w:t xml:space="preserve"> </w:t>
      </w:r>
      <w:r w:rsidRPr="00544024">
        <w:rPr>
          <w:sz w:val="28"/>
          <w:szCs w:val="28"/>
        </w:rPr>
        <w:t xml:space="preserve">que en este caso, afectaba el cumplimento de pago en tiempo y forma de </w:t>
      </w:r>
      <w:r w:rsidR="00B83B8B" w:rsidRPr="00544024">
        <w:rPr>
          <w:sz w:val="28"/>
          <w:szCs w:val="28"/>
        </w:rPr>
        <w:t xml:space="preserve">dicha </w:t>
      </w:r>
      <w:r w:rsidRPr="00544024">
        <w:rPr>
          <w:sz w:val="28"/>
          <w:szCs w:val="28"/>
        </w:rPr>
        <w:t>obligación</w:t>
      </w:r>
      <w:r w:rsidR="002909D6">
        <w:rPr>
          <w:sz w:val="28"/>
          <w:szCs w:val="28"/>
        </w:rPr>
        <w:t>.</w:t>
      </w:r>
      <w:r w:rsidR="00B83B8B" w:rsidRPr="00544024">
        <w:rPr>
          <w:sz w:val="28"/>
          <w:szCs w:val="28"/>
        </w:rPr>
        <w:t xml:space="preserve"> </w:t>
      </w:r>
    </w:p>
    <w:p w:rsidR="00183C2A" w:rsidRPr="00544024" w:rsidRDefault="00B83B8B" w:rsidP="00183C2A">
      <w:pPr>
        <w:spacing w:after="0" w:line="240" w:lineRule="auto"/>
        <w:jc w:val="both"/>
        <w:rPr>
          <w:sz w:val="28"/>
          <w:szCs w:val="28"/>
        </w:rPr>
      </w:pPr>
      <w:r w:rsidRPr="00544024">
        <w:rPr>
          <w:sz w:val="28"/>
          <w:szCs w:val="28"/>
        </w:rPr>
        <w:t xml:space="preserve">Como consecuencia de ello, </w:t>
      </w:r>
      <w:r w:rsidR="00D90DA3" w:rsidRPr="00544024">
        <w:rPr>
          <w:sz w:val="28"/>
          <w:szCs w:val="28"/>
        </w:rPr>
        <w:t xml:space="preserve">este Colegio </w:t>
      </w:r>
      <w:r w:rsidRPr="00544024">
        <w:rPr>
          <w:sz w:val="28"/>
          <w:szCs w:val="28"/>
        </w:rPr>
        <w:t>informa que ha</w:t>
      </w:r>
      <w:r w:rsidR="00D90DA3" w:rsidRPr="00544024">
        <w:rPr>
          <w:sz w:val="28"/>
          <w:szCs w:val="28"/>
        </w:rPr>
        <w:t xml:space="preserve"> resuelto otorgar un </w:t>
      </w:r>
      <w:r w:rsidR="00D90DA3" w:rsidRPr="00544024">
        <w:rPr>
          <w:b/>
          <w:sz w:val="28"/>
          <w:szCs w:val="28"/>
        </w:rPr>
        <w:t xml:space="preserve">PERÍODO PERENTORIO DE COBRO PRE-JUDICIAL QUE SE EXTENDERÁ HASTA EL DÍA </w:t>
      </w:r>
      <w:r w:rsidR="002909D6">
        <w:rPr>
          <w:b/>
          <w:sz w:val="28"/>
          <w:szCs w:val="28"/>
        </w:rPr>
        <w:t xml:space="preserve">VIERNES </w:t>
      </w:r>
      <w:r w:rsidR="00B165FC">
        <w:rPr>
          <w:b/>
          <w:sz w:val="28"/>
          <w:szCs w:val="28"/>
        </w:rPr>
        <w:t>17</w:t>
      </w:r>
      <w:r w:rsidR="004108D2" w:rsidRPr="00544024">
        <w:rPr>
          <w:b/>
          <w:sz w:val="28"/>
          <w:szCs w:val="28"/>
        </w:rPr>
        <w:t xml:space="preserve"> DE </w:t>
      </w:r>
      <w:r w:rsidR="00B165FC">
        <w:rPr>
          <w:b/>
          <w:sz w:val="28"/>
          <w:szCs w:val="28"/>
        </w:rPr>
        <w:t>DICIEMBRE</w:t>
      </w:r>
      <w:r w:rsidR="004108D2" w:rsidRPr="00544024">
        <w:rPr>
          <w:b/>
          <w:sz w:val="28"/>
          <w:szCs w:val="28"/>
        </w:rPr>
        <w:t xml:space="preserve"> </w:t>
      </w:r>
      <w:r w:rsidR="00D90DA3" w:rsidRPr="00544024">
        <w:rPr>
          <w:b/>
          <w:sz w:val="28"/>
          <w:szCs w:val="28"/>
        </w:rPr>
        <w:t>DE 2021</w:t>
      </w:r>
      <w:r w:rsidR="00D90DA3" w:rsidRPr="00544024">
        <w:rPr>
          <w:sz w:val="28"/>
          <w:szCs w:val="28"/>
        </w:rPr>
        <w:t xml:space="preserve">, </w:t>
      </w:r>
      <w:r w:rsidR="00183C2A" w:rsidRPr="00544024">
        <w:rPr>
          <w:sz w:val="28"/>
          <w:szCs w:val="28"/>
        </w:rPr>
        <w:t xml:space="preserve">tendiente a regularizar </w:t>
      </w:r>
      <w:r w:rsidR="002909D6">
        <w:rPr>
          <w:sz w:val="28"/>
          <w:szCs w:val="28"/>
        </w:rPr>
        <w:t xml:space="preserve">el pago de </w:t>
      </w:r>
      <w:r w:rsidR="00183C2A" w:rsidRPr="00544024">
        <w:rPr>
          <w:sz w:val="28"/>
          <w:szCs w:val="28"/>
        </w:rPr>
        <w:t xml:space="preserve">cuotas en mora en concepto de </w:t>
      </w:r>
      <w:r w:rsidR="00D90DA3" w:rsidRPr="00544024">
        <w:rPr>
          <w:sz w:val="28"/>
          <w:szCs w:val="28"/>
        </w:rPr>
        <w:t>derecho de e</w:t>
      </w:r>
      <w:r w:rsidR="00183C2A" w:rsidRPr="00544024">
        <w:rPr>
          <w:sz w:val="28"/>
          <w:szCs w:val="28"/>
        </w:rPr>
        <w:t xml:space="preserve">jercicio </w:t>
      </w:r>
      <w:r w:rsidR="00D90DA3" w:rsidRPr="00544024">
        <w:rPr>
          <w:sz w:val="28"/>
          <w:szCs w:val="28"/>
        </w:rPr>
        <w:t>p</w:t>
      </w:r>
      <w:r w:rsidR="00183C2A" w:rsidRPr="00544024">
        <w:rPr>
          <w:sz w:val="28"/>
          <w:szCs w:val="28"/>
        </w:rPr>
        <w:t>rofesional</w:t>
      </w:r>
      <w:r w:rsidR="002909D6">
        <w:rPr>
          <w:sz w:val="28"/>
          <w:szCs w:val="28"/>
        </w:rPr>
        <w:t>,</w:t>
      </w:r>
      <w:r w:rsidR="00D90DA3" w:rsidRPr="00544024">
        <w:rPr>
          <w:sz w:val="28"/>
          <w:szCs w:val="28"/>
        </w:rPr>
        <w:t xml:space="preserve"> previsto en el artículo 10 de la Ley 5.</w:t>
      </w:r>
      <w:r w:rsidR="000934E3">
        <w:rPr>
          <w:sz w:val="28"/>
          <w:szCs w:val="28"/>
        </w:rPr>
        <w:t>9</w:t>
      </w:r>
      <w:r w:rsidR="00D90DA3" w:rsidRPr="00544024">
        <w:rPr>
          <w:sz w:val="28"/>
          <w:szCs w:val="28"/>
        </w:rPr>
        <w:t>5</w:t>
      </w:r>
      <w:r w:rsidR="000934E3">
        <w:rPr>
          <w:sz w:val="28"/>
          <w:szCs w:val="28"/>
        </w:rPr>
        <w:t>4</w:t>
      </w:r>
      <w:r w:rsidR="00D90DA3" w:rsidRPr="00544024">
        <w:rPr>
          <w:sz w:val="28"/>
          <w:szCs w:val="28"/>
        </w:rPr>
        <w:t xml:space="preserve">. </w:t>
      </w:r>
      <w:r w:rsidR="00183C2A" w:rsidRPr="00544024">
        <w:rPr>
          <w:sz w:val="28"/>
          <w:szCs w:val="28"/>
        </w:rPr>
        <w:t xml:space="preserve">Todo interesado en regularizar su situación deberá concurrir personalmente a la sede </w:t>
      </w:r>
      <w:r w:rsidR="00544024">
        <w:rPr>
          <w:sz w:val="28"/>
          <w:szCs w:val="28"/>
        </w:rPr>
        <w:t>del Colegio ubicado en calle Plá</w:t>
      </w:r>
      <w:r w:rsidR="00183C2A" w:rsidRPr="00544024">
        <w:rPr>
          <w:sz w:val="28"/>
          <w:szCs w:val="28"/>
        </w:rPr>
        <w:t>cido Martínez N° 1350 de esta ciudad de Corrientes, en el horario de 8.30 a 13.30 de lunes a viernes.</w:t>
      </w:r>
    </w:p>
    <w:p w:rsidR="00183C2A" w:rsidRPr="00544024" w:rsidRDefault="00183C2A" w:rsidP="00183C2A">
      <w:pPr>
        <w:spacing w:after="0" w:line="240" w:lineRule="auto"/>
        <w:jc w:val="both"/>
        <w:rPr>
          <w:sz w:val="28"/>
          <w:szCs w:val="28"/>
        </w:rPr>
      </w:pPr>
      <w:r w:rsidRPr="00544024">
        <w:rPr>
          <w:sz w:val="28"/>
          <w:szCs w:val="28"/>
        </w:rPr>
        <w:t xml:space="preserve"> </w:t>
      </w:r>
      <w:r w:rsidRPr="00544024">
        <w:rPr>
          <w:sz w:val="28"/>
          <w:szCs w:val="28"/>
        </w:rPr>
        <w:tab/>
        <w:t>Vencido dicho período, el Colegio Público de Martilleros y Corredores de la Provincia de Corrientes, iniciará las acciones judiciales pertinentes, tendiente al cobro compulsivo de lo adeudado. Todo ello conforme a lo dispuesto en los artículos 10 y 11 de la Ley 5</w:t>
      </w:r>
      <w:r w:rsidR="000934E3">
        <w:rPr>
          <w:sz w:val="28"/>
          <w:szCs w:val="28"/>
        </w:rPr>
        <w:t>.</w:t>
      </w:r>
      <w:r w:rsidRPr="00544024">
        <w:rPr>
          <w:sz w:val="28"/>
          <w:szCs w:val="28"/>
        </w:rPr>
        <w:t>954, sin perjuicio de aplicar la sanción disciplinaria de suspensión de matrícula establecida en el artículo 43 inciso d</w:t>
      </w:r>
      <w:r w:rsidR="000934E3">
        <w:rPr>
          <w:sz w:val="28"/>
          <w:szCs w:val="28"/>
        </w:rPr>
        <w:t>,</w:t>
      </w:r>
      <w:r w:rsidRPr="00544024">
        <w:rPr>
          <w:sz w:val="28"/>
          <w:szCs w:val="28"/>
        </w:rPr>
        <w:t xml:space="preserve"> de la Ley 5</w:t>
      </w:r>
      <w:r w:rsidR="000934E3">
        <w:rPr>
          <w:sz w:val="28"/>
          <w:szCs w:val="28"/>
        </w:rPr>
        <w:t>.</w:t>
      </w:r>
      <w:r w:rsidRPr="00544024">
        <w:rPr>
          <w:sz w:val="28"/>
          <w:szCs w:val="28"/>
        </w:rPr>
        <w:t>954, la que podría convertirse en cancelación conforme al artículo 44 inciso c de la misma Ley, de corresponder.</w:t>
      </w:r>
    </w:p>
    <w:p w:rsidR="00183C2A" w:rsidRPr="00544024" w:rsidRDefault="00183C2A" w:rsidP="00183C2A">
      <w:pPr>
        <w:jc w:val="both"/>
        <w:rPr>
          <w:sz w:val="28"/>
          <w:szCs w:val="28"/>
        </w:rPr>
      </w:pPr>
      <w:r w:rsidRPr="00544024">
        <w:rPr>
          <w:sz w:val="28"/>
          <w:szCs w:val="28"/>
        </w:rPr>
        <w:t xml:space="preserve"> </w:t>
      </w:r>
      <w:r w:rsidRPr="00544024">
        <w:rPr>
          <w:sz w:val="28"/>
          <w:szCs w:val="28"/>
        </w:rPr>
        <w:tab/>
        <w:t xml:space="preserve">Asimismo, y a los efectos de resguardar al público en general y evitar de esta manera que se contrate con personas no habilitadas, se les informa que a partir del mes de </w:t>
      </w:r>
      <w:r w:rsidR="00B165FC">
        <w:rPr>
          <w:sz w:val="28"/>
          <w:szCs w:val="28"/>
        </w:rPr>
        <w:t>Noviembre</w:t>
      </w:r>
      <w:r w:rsidR="002909D6">
        <w:rPr>
          <w:sz w:val="28"/>
          <w:szCs w:val="28"/>
        </w:rPr>
        <w:t xml:space="preserve"> d</w:t>
      </w:r>
      <w:r w:rsidRPr="00544024">
        <w:rPr>
          <w:sz w:val="28"/>
          <w:szCs w:val="28"/>
        </w:rPr>
        <w:t>e 20</w:t>
      </w:r>
      <w:r w:rsidR="002909D6">
        <w:rPr>
          <w:sz w:val="28"/>
          <w:szCs w:val="28"/>
        </w:rPr>
        <w:t>2</w:t>
      </w:r>
      <w:r w:rsidRPr="00544024">
        <w:rPr>
          <w:sz w:val="28"/>
          <w:szCs w:val="28"/>
        </w:rPr>
        <w:t>1 se publica</w:t>
      </w:r>
      <w:r w:rsidR="00B165FC">
        <w:rPr>
          <w:sz w:val="28"/>
          <w:szCs w:val="28"/>
        </w:rPr>
        <w:t xml:space="preserve"> mensualmente</w:t>
      </w:r>
      <w:bookmarkStart w:id="0" w:name="_GoBack"/>
      <w:bookmarkEnd w:id="0"/>
      <w:r w:rsidRPr="00544024">
        <w:rPr>
          <w:sz w:val="28"/>
          <w:szCs w:val="28"/>
        </w:rPr>
        <w:t xml:space="preserve"> en l</w:t>
      </w:r>
      <w:r w:rsidR="00B165FC">
        <w:rPr>
          <w:sz w:val="28"/>
          <w:szCs w:val="28"/>
        </w:rPr>
        <w:t>a</w:t>
      </w:r>
      <w:r w:rsidRPr="00544024">
        <w:rPr>
          <w:sz w:val="28"/>
          <w:szCs w:val="28"/>
        </w:rPr>
        <w:t xml:space="preserve"> </w:t>
      </w:r>
      <w:r w:rsidR="00B165FC">
        <w:rPr>
          <w:sz w:val="28"/>
          <w:szCs w:val="28"/>
        </w:rPr>
        <w:t>página oficial del Colegio,</w:t>
      </w:r>
      <w:r w:rsidRPr="00544024">
        <w:rPr>
          <w:sz w:val="28"/>
          <w:szCs w:val="28"/>
        </w:rPr>
        <w:t xml:space="preserve"> la lista de los profesionales que se encuentran habilitados legalmente para ejercer la profesión, en razón de encontrarse matriculados y al día con el pago del derecho de ejercicio profesional.</w:t>
      </w:r>
    </w:p>
    <w:p w:rsidR="00183C2A" w:rsidRPr="00544024" w:rsidRDefault="00183C2A" w:rsidP="00183C2A">
      <w:pPr>
        <w:jc w:val="both"/>
        <w:rPr>
          <w:b/>
          <w:sz w:val="28"/>
          <w:szCs w:val="28"/>
          <w:u w:val="single"/>
        </w:rPr>
      </w:pP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sz w:val="28"/>
          <w:szCs w:val="28"/>
        </w:rPr>
        <w:tab/>
      </w:r>
      <w:r w:rsidRPr="00544024">
        <w:rPr>
          <w:b/>
          <w:sz w:val="28"/>
          <w:szCs w:val="28"/>
          <w:u w:val="single"/>
        </w:rPr>
        <w:t>CONSEJO DIRECTIVO</w:t>
      </w:r>
    </w:p>
    <w:p w:rsidR="009B6D26" w:rsidRPr="00544024" w:rsidRDefault="009B6D26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Pr="00544024" w:rsidRDefault="005A49A2">
      <w:pPr>
        <w:rPr>
          <w:sz w:val="28"/>
          <w:szCs w:val="28"/>
        </w:rPr>
      </w:pPr>
    </w:p>
    <w:p w:rsidR="005A49A2" w:rsidRDefault="005A49A2"/>
    <w:p w:rsidR="005A49A2" w:rsidRDefault="005A49A2"/>
    <w:p w:rsidR="005A49A2" w:rsidRDefault="005A49A2"/>
    <w:p w:rsidR="005A49A2" w:rsidRDefault="005A49A2"/>
    <w:p w:rsidR="005A49A2" w:rsidRDefault="005A49A2"/>
    <w:p w:rsidR="005A49A2" w:rsidRDefault="005A49A2"/>
    <w:p w:rsidR="005A49A2" w:rsidRDefault="005A49A2"/>
    <w:p w:rsidR="005A49A2" w:rsidRDefault="005A49A2"/>
    <w:p w:rsidR="005A49A2" w:rsidRDefault="005A49A2">
      <w:pPr>
        <w:rPr>
          <w:b/>
          <w:u w:val="single"/>
        </w:rPr>
      </w:pPr>
    </w:p>
    <w:p w:rsidR="004A72E7" w:rsidRDefault="004A72E7"/>
    <w:sectPr w:rsidR="004A7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A"/>
    <w:rsid w:val="000934E3"/>
    <w:rsid w:val="00183C2A"/>
    <w:rsid w:val="001F6290"/>
    <w:rsid w:val="002909D6"/>
    <w:rsid w:val="004108D2"/>
    <w:rsid w:val="004A72E7"/>
    <w:rsid w:val="004E1F0F"/>
    <w:rsid w:val="00544024"/>
    <w:rsid w:val="005A49A2"/>
    <w:rsid w:val="007A61A4"/>
    <w:rsid w:val="009B6D26"/>
    <w:rsid w:val="00B165FC"/>
    <w:rsid w:val="00B83B8B"/>
    <w:rsid w:val="00BD3C32"/>
    <w:rsid w:val="00CA652E"/>
    <w:rsid w:val="00D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2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2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cp:lastPrinted>2021-05-11T22:40:00Z</cp:lastPrinted>
  <dcterms:created xsi:type="dcterms:W3CDTF">2021-11-25T13:41:00Z</dcterms:created>
  <dcterms:modified xsi:type="dcterms:W3CDTF">2021-11-25T13:41:00Z</dcterms:modified>
</cp:coreProperties>
</file>